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E570" w14:textId="77777777" w:rsidR="00971E28" w:rsidRPr="00083AAA" w:rsidRDefault="00971E28" w:rsidP="00971E28">
      <w:pPr>
        <w:rPr>
          <w:rFonts w:ascii="Times New Roman" w:hAnsi="Times New Roman" w:cs="Times New Roman"/>
          <w:b/>
          <w:bCs/>
          <w:sz w:val="22"/>
          <w:szCs w:val="22"/>
        </w:rPr>
      </w:pPr>
      <w:r w:rsidRPr="00083AAA">
        <w:rPr>
          <w:rFonts w:ascii="Times New Roman" w:hAnsi="Times New Roman" w:cs="Times New Roman"/>
          <w:b/>
          <w:bCs/>
          <w:sz w:val="22"/>
          <w:szCs w:val="22"/>
        </w:rPr>
        <w:t>ANNA SPEAKS</w:t>
      </w:r>
    </w:p>
    <w:p w14:paraId="7FD030F5" w14:textId="67E3AF12" w:rsidR="00971E28" w:rsidRDefault="00971E28" w:rsidP="00083AAA">
      <w:pPr>
        <w:spacing w:after="0"/>
        <w:rPr>
          <w:rFonts w:ascii="Times New Roman" w:hAnsi="Times New Roman" w:cs="Times New Roman"/>
          <w:sz w:val="22"/>
          <w:szCs w:val="22"/>
        </w:rPr>
      </w:pPr>
      <w:r w:rsidRPr="00971E28">
        <w:rPr>
          <w:rFonts w:ascii="Times New Roman" w:hAnsi="Times New Roman" w:cs="Times New Roman"/>
          <w:sz w:val="22"/>
          <w:szCs w:val="22"/>
        </w:rPr>
        <w:t xml:space="preserve">Las Vegas, NV 89108 • (702) 489‑1569 • </w:t>
      </w:r>
      <w:hyperlink r:id="rId5" w:history="1">
        <w:r w:rsidR="00183DEA" w:rsidRPr="00194412">
          <w:rPr>
            <w:rStyle w:val="Hyperlink"/>
            <w:rFonts w:ascii="Times New Roman" w:hAnsi="Times New Roman" w:cs="Times New Roman"/>
            <w:sz w:val="22"/>
            <w:szCs w:val="22"/>
          </w:rPr>
          <w:t>anna.speaks@yahoo.com</w:t>
        </w:r>
      </w:hyperlink>
      <w:r w:rsidR="00183DEA">
        <w:rPr>
          <w:rFonts w:ascii="Times New Roman" w:hAnsi="Times New Roman" w:cs="Times New Roman"/>
          <w:sz w:val="22"/>
          <w:szCs w:val="22"/>
        </w:rPr>
        <w:t xml:space="preserve"> </w:t>
      </w:r>
      <w:r w:rsidR="00183DEA" w:rsidRPr="00183DEA">
        <w:rPr>
          <w:rFonts w:ascii="Times New Roman" w:hAnsi="Times New Roman" w:cs="Times New Roman"/>
          <w:sz w:val="22"/>
          <w:szCs w:val="22"/>
        </w:rPr>
        <w:t>•</w:t>
      </w:r>
      <w:r w:rsidRPr="00971E28">
        <w:rPr>
          <w:rFonts w:ascii="Times New Roman" w:hAnsi="Times New Roman" w:cs="Times New Roman"/>
          <w:sz w:val="22"/>
          <w:szCs w:val="22"/>
        </w:rPr>
        <w:t>LinkedIn: ww.linkedin.com/in/anna-speaks-abb70934a</w:t>
      </w:r>
    </w:p>
    <w:p w14:paraId="37FAF30B" w14:textId="77777777" w:rsidR="00971E28" w:rsidRPr="00971E28" w:rsidRDefault="00971E28" w:rsidP="00083AAA">
      <w:pPr>
        <w:spacing w:after="0"/>
        <w:rPr>
          <w:rFonts w:ascii="Times New Roman" w:hAnsi="Times New Roman" w:cs="Times New Roman"/>
          <w:b/>
          <w:bCs/>
          <w:sz w:val="22"/>
          <w:szCs w:val="22"/>
        </w:rPr>
      </w:pPr>
      <w:r w:rsidRPr="00971E28">
        <w:rPr>
          <w:rFonts w:ascii="Times New Roman" w:hAnsi="Times New Roman" w:cs="Times New Roman"/>
          <w:b/>
          <w:bCs/>
          <w:sz w:val="22"/>
          <w:szCs w:val="22"/>
        </w:rPr>
        <w:t>PROFESSIONAL SUMMARY</w:t>
      </w:r>
    </w:p>
    <w:p w14:paraId="2E3AC242" w14:textId="24CF7DC5" w:rsidR="00971E28" w:rsidRDefault="00083AAA" w:rsidP="00083AAA">
      <w:pPr>
        <w:spacing w:after="0"/>
        <w:rPr>
          <w:rFonts w:ascii="Times New Roman" w:hAnsi="Times New Roman" w:cs="Times New Roman"/>
          <w:sz w:val="22"/>
          <w:szCs w:val="22"/>
        </w:rPr>
      </w:pPr>
      <w:r w:rsidRPr="00083AAA">
        <w:rPr>
          <w:rFonts w:ascii="Times New Roman" w:hAnsi="Times New Roman" w:cs="Times New Roman"/>
          <w:sz w:val="22"/>
          <w:szCs w:val="22"/>
        </w:rPr>
        <w:t>Detail‑driven administrative professional with extensive experience in compliance‑focused environments, confidential record management, and schedule coordination. Skilled in documentation, data entry, client communication, and cross‑functional support. Known for maintaining accuracy under tight deadlines and delivering reliable, professional support to assurance and audit teams.</w:t>
      </w:r>
    </w:p>
    <w:p w14:paraId="7AF08D5A" w14:textId="4DC64EAB" w:rsidR="00183DEA" w:rsidRDefault="00183DEA" w:rsidP="00083AAA">
      <w:pPr>
        <w:spacing w:after="0"/>
        <w:rPr>
          <w:rFonts w:ascii="Times New Roman" w:hAnsi="Times New Roman" w:cs="Times New Roman"/>
          <w:b/>
          <w:bCs/>
          <w:sz w:val="22"/>
          <w:szCs w:val="22"/>
        </w:rPr>
      </w:pPr>
      <w:r w:rsidRPr="00183DEA">
        <w:rPr>
          <w:rFonts w:ascii="Times New Roman" w:hAnsi="Times New Roman" w:cs="Times New Roman"/>
          <w:b/>
          <w:bCs/>
          <w:sz w:val="22"/>
          <w:szCs w:val="22"/>
        </w:rPr>
        <w:t>EXPERIENCE</w:t>
      </w:r>
    </w:p>
    <w:p w14:paraId="1F3B2E27" w14:textId="3E9F1D78" w:rsidR="00971E28" w:rsidRPr="00971E28" w:rsidRDefault="00971E28" w:rsidP="00083AAA">
      <w:pPr>
        <w:spacing w:after="0"/>
        <w:rPr>
          <w:rFonts w:ascii="Times New Roman" w:hAnsi="Times New Roman" w:cs="Times New Roman"/>
          <w:b/>
          <w:bCs/>
          <w:sz w:val="22"/>
          <w:szCs w:val="22"/>
        </w:rPr>
      </w:pPr>
      <w:r>
        <w:rPr>
          <w:rFonts w:ascii="Times New Roman" w:hAnsi="Times New Roman" w:cs="Times New Roman"/>
          <w:b/>
          <w:bCs/>
          <w:sz w:val="22"/>
          <w:szCs w:val="22"/>
        </w:rPr>
        <w:t>Exam</w:t>
      </w:r>
      <w:r w:rsidRPr="00971E28">
        <w:rPr>
          <w:rFonts w:ascii="Times New Roman" w:hAnsi="Times New Roman" w:cs="Times New Roman"/>
          <w:b/>
          <w:bCs/>
          <w:sz w:val="22"/>
          <w:szCs w:val="22"/>
        </w:rPr>
        <w:t xml:space="preserve"> Proctor</w:t>
      </w:r>
    </w:p>
    <w:p w14:paraId="3C664F48" w14:textId="793A6AF1" w:rsidR="00971E28" w:rsidRPr="00971E28" w:rsidRDefault="00971E28" w:rsidP="00971E28">
      <w:pPr>
        <w:spacing w:after="0"/>
        <w:rPr>
          <w:rFonts w:ascii="Times New Roman" w:hAnsi="Times New Roman" w:cs="Times New Roman"/>
          <w:sz w:val="22"/>
          <w:szCs w:val="22"/>
        </w:rPr>
      </w:pPr>
      <w:r w:rsidRPr="00971E28">
        <w:rPr>
          <w:rFonts w:ascii="Times New Roman" w:hAnsi="Times New Roman" w:cs="Times New Roman"/>
          <w:sz w:val="22"/>
          <w:szCs w:val="22"/>
        </w:rPr>
        <w:t xml:space="preserve">College of Southern Nevada – Las Vegas, NV </w:t>
      </w:r>
    </w:p>
    <w:p w14:paraId="603EFA6E" w14:textId="77777777" w:rsidR="00971E28" w:rsidRPr="00971E28" w:rsidRDefault="00971E28" w:rsidP="00971E28">
      <w:pPr>
        <w:spacing w:after="0"/>
        <w:rPr>
          <w:rFonts w:ascii="Times New Roman" w:hAnsi="Times New Roman" w:cs="Times New Roman"/>
          <w:sz w:val="22"/>
          <w:szCs w:val="22"/>
        </w:rPr>
      </w:pPr>
      <w:r w:rsidRPr="00971E28">
        <w:rPr>
          <w:rFonts w:ascii="Times New Roman" w:hAnsi="Times New Roman" w:cs="Times New Roman"/>
          <w:sz w:val="22"/>
          <w:szCs w:val="22"/>
        </w:rPr>
        <w:t>Aug 2017 –</w:t>
      </w:r>
      <w:r w:rsidRPr="00971E28">
        <w:rPr>
          <w:rFonts w:ascii="Times New Roman" w:hAnsi="Times New Roman" w:cs="Times New Roman"/>
          <w:sz w:val="22"/>
          <w:szCs w:val="22"/>
        </w:rPr>
        <w:t xml:space="preserve"> Present</w:t>
      </w:r>
    </w:p>
    <w:p w14:paraId="06F4A564" w14:textId="7660B121" w:rsidR="00971E28" w:rsidRPr="00183DEA" w:rsidRDefault="00971E28" w:rsidP="00183DEA">
      <w:pPr>
        <w:spacing w:after="0"/>
        <w:rPr>
          <w:rFonts w:ascii="Times New Roman" w:hAnsi="Times New Roman" w:cs="Times New Roman"/>
          <w:sz w:val="22"/>
          <w:szCs w:val="22"/>
        </w:rPr>
      </w:pPr>
      <w:r w:rsidRPr="00183DEA">
        <w:rPr>
          <w:rFonts w:ascii="Times New Roman" w:hAnsi="Times New Roman" w:cs="Times New Roman"/>
          <w:sz w:val="22"/>
          <w:szCs w:val="22"/>
        </w:rPr>
        <w:t>Coordinate exam scheduling, room assignments, and administrative workflows for high‑volume testing operations.</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Maintain strict confidentiality and compliance with institutional and state procedures.</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Perform accurate data entry, documentation, and recordkeeping across digital and paper systems.</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Communicate with faculty, staff, and students to resolve issues and ensure smooth exam administration.</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Monitor processes for accuracy, identifying discrepancies and ensuring corrective action.</w:t>
      </w:r>
    </w:p>
    <w:p w14:paraId="42AD4C6A" w14:textId="77777777" w:rsidR="00083AAA" w:rsidRPr="00083AAA" w:rsidRDefault="00083AAA" w:rsidP="00083AAA">
      <w:pPr>
        <w:spacing w:after="0"/>
        <w:rPr>
          <w:rFonts w:ascii="Times New Roman" w:hAnsi="Times New Roman" w:cs="Times New Roman"/>
          <w:b/>
          <w:bCs/>
          <w:sz w:val="22"/>
          <w:szCs w:val="22"/>
        </w:rPr>
      </w:pPr>
      <w:r w:rsidRPr="00083AAA">
        <w:rPr>
          <w:rFonts w:ascii="Times New Roman" w:hAnsi="Times New Roman" w:cs="Times New Roman"/>
          <w:b/>
          <w:bCs/>
          <w:sz w:val="22"/>
          <w:szCs w:val="22"/>
        </w:rPr>
        <w:t>Owner / Operations Manager</w:t>
      </w:r>
    </w:p>
    <w:p w14:paraId="0D5958E0" w14:textId="77777777" w:rsidR="00083AAA" w:rsidRPr="00083AAA" w:rsidRDefault="00083AAA" w:rsidP="00083AAA">
      <w:pPr>
        <w:spacing w:after="0"/>
        <w:rPr>
          <w:rFonts w:ascii="Times New Roman" w:hAnsi="Times New Roman" w:cs="Times New Roman"/>
          <w:sz w:val="22"/>
          <w:szCs w:val="22"/>
        </w:rPr>
      </w:pPr>
      <w:r w:rsidRPr="00083AAA">
        <w:rPr>
          <w:rFonts w:ascii="Times New Roman" w:hAnsi="Times New Roman" w:cs="Times New Roman"/>
          <w:sz w:val="22"/>
          <w:szCs w:val="22"/>
        </w:rPr>
        <w:t xml:space="preserve">Anna’s Cleaning Service – Las Vegas, NV  </w:t>
      </w:r>
    </w:p>
    <w:p w14:paraId="37B33F19" w14:textId="77777777" w:rsidR="00083AAA" w:rsidRPr="00083AAA" w:rsidRDefault="00083AAA" w:rsidP="00083AAA">
      <w:pPr>
        <w:spacing w:after="0"/>
        <w:rPr>
          <w:rFonts w:ascii="Times New Roman" w:hAnsi="Times New Roman" w:cs="Times New Roman"/>
          <w:sz w:val="22"/>
          <w:szCs w:val="22"/>
        </w:rPr>
      </w:pPr>
      <w:r w:rsidRPr="00083AAA">
        <w:rPr>
          <w:rFonts w:ascii="Times New Roman" w:hAnsi="Times New Roman" w:cs="Times New Roman"/>
          <w:sz w:val="22"/>
          <w:szCs w:val="22"/>
        </w:rPr>
        <w:t>May 2015 – Nov 2024</w:t>
      </w:r>
    </w:p>
    <w:p w14:paraId="7A62AEC1" w14:textId="77777777" w:rsidR="00083AAA" w:rsidRPr="00183DEA" w:rsidRDefault="00083AAA" w:rsidP="00183DEA">
      <w:pPr>
        <w:spacing w:after="0"/>
        <w:rPr>
          <w:rFonts w:ascii="Times New Roman" w:hAnsi="Times New Roman" w:cs="Times New Roman"/>
          <w:sz w:val="22"/>
          <w:szCs w:val="22"/>
        </w:rPr>
      </w:pPr>
      <w:r w:rsidRPr="00183DEA">
        <w:rPr>
          <w:rFonts w:ascii="Times New Roman" w:hAnsi="Times New Roman" w:cs="Times New Roman"/>
          <w:sz w:val="22"/>
          <w:szCs w:val="22"/>
        </w:rPr>
        <w:t>Managed administrative operations including scheduling, invoicing, and client communication.</w:t>
      </w:r>
    </w:p>
    <w:p w14:paraId="645B215A" w14:textId="5E237581" w:rsidR="00971E28" w:rsidRPr="00183DEA" w:rsidRDefault="00083AAA" w:rsidP="00183DEA">
      <w:pPr>
        <w:spacing w:after="0"/>
        <w:rPr>
          <w:rFonts w:ascii="Times New Roman" w:hAnsi="Times New Roman" w:cs="Times New Roman"/>
          <w:sz w:val="22"/>
          <w:szCs w:val="22"/>
        </w:rPr>
      </w:pPr>
      <w:r w:rsidRPr="00183DEA">
        <w:rPr>
          <w:rFonts w:ascii="Times New Roman" w:hAnsi="Times New Roman" w:cs="Times New Roman"/>
          <w:sz w:val="22"/>
          <w:szCs w:val="22"/>
        </w:rPr>
        <w:t>Coordinated with CPAs, banking personnel, and staff to maintain accurate financial and operational records.</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Oversaw workflow planning, staff assignments, and service documentation.</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Built strong client relationships through clear communication and reliable service delivery.</w:t>
      </w:r>
    </w:p>
    <w:p w14:paraId="043FF633" w14:textId="77777777" w:rsidR="00083AAA" w:rsidRPr="00083AAA" w:rsidRDefault="00083AAA" w:rsidP="00083AAA">
      <w:pPr>
        <w:spacing w:after="0"/>
        <w:rPr>
          <w:rFonts w:ascii="Times New Roman" w:hAnsi="Times New Roman" w:cs="Times New Roman"/>
          <w:b/>
          <w:bCs/>
          <w:sz w:val="22"/>
          <w:szCs w:val="22"/>
        </w:rPr>
      </w:pPr>
      <w:r w:rsidRPr="00083AAA">
        <w:rPr>
          <w:rFonts w:ascii="Times New Roman" w:hAnsi="Times New Roman" w:cs="Times New Roman"/>
          <w:b/>
          <w:bCs/>
          <w:sz w:val="22"/>
          <w:szCs w:val="22"/>
        </w:rPr>
        <w:t>Senior Research Study Assistant</w:t>
      </w:r>
    </w:p>
    <w:p w14:paraId="24D4B5EE" w14:textId="77777777" w:rsidR="00083AAA" w:rsidRPr="00083AAA" w:rsidRDefault="00083AAA" w:rsidP="00083AAA">
      <w:pPr>
        <w:spacing w:after="0"/>
        <w:rPr>
          <w:rFonts w:ascii="Times New Roman" w:hAnsi="Times New Roman" w:cs="Times New Roman"/>
          <w:sz w:val="22"/>
          <w:szCs w:val="22"/>
        </w:rPr>
      </w:pPr>
      <w:r w:rsidRPr="00083AAA">
        <w:rPr>
          <w:rFonts w:ascii="Times New Roman" w:hAnsi="Times New Roman" w:cs="Times New Roman"/>
          <w:sz w:val="22"/>
          <w:szCs w:val="22"/>
        </w:rPr>
        <w:t xml:space="preserve">Johns Hopkins Medical Institutions – Baltimore, MD  </w:t>
      </w:r>
    </w:p>
    <w:p w14:paraId="0F54362B" w14:textId="77777777" w:rsidR="00083AAA" w:rsidRPr="00083AAA" w:rsidRDefault="00083AAA" w:rsidP="00083AAA">
      <w:pPr>
        <w:spacing w:after="0"/>
        <w:rPr>
          <w:rFonts w:ascii="Times New Roman" w:hAnsi="Times New Roman" w:cs="Times New Roman"/>
          <w:sz w:val="22"/>
          <w:szCs w:val="22"/>
        </w:rPr>
      </w:pPr>
      <w:r w:rsidRPr="00083AAA">
        <w:rPr>
          <w:rFonts w:ascii="Times New Roman" w:hAnsi="Times New Roman" w:cs="Times New Roman"/>
          <w:sz w:val="22"/>
          <w:szCs w:val="22"/>
        </w:rPr>
        <w:t>Jun 1986 – Apr 2001</w:t>
      </w:r>
    </w:p>
    <w:p w14:paraId="480C416B" w14:textId="77777777" w:rsidR="00083AAA" w:rsidRPr="00183DEA" w:rsidRDefault="00083AAA" w:rsidP="00183DEA">
      <w:pPr>
        <w:spacing w:after="0"/>
        <w:rPr>
          <w:rFonts w:ascii="Times New Roman" w:hAnsi="Times New Roman" w:cs="Times New Roman"/>
          <w:sz w:val="22"/>
          <w:szCs w:val="22"/>
        </w:rPr>
      </w:pPr>
      <w:r w:rsidRPr="00183DEA">
        <w:rPr>
          <w:rFonts w:ascii="Times New Roman" w:hAnsi="Times New Roman" w:cs="Times New Roman"/>
          <w:sz w:val="22"/>
          <w:szCs w:val="22"/>
        </w:rPr>
        <w:t>Coordinated documentation, scheduling, and participant support for multidisciplinary research teams.</w:t>
      </w:r>
    </w:p>
    <w:p w14:paraId="142031BF" w14:textId="701679A7" w:rsidR="00083AAA" w:rsidRPr="00183DEA" w:rsidRDefault="00083AAA" w:rsidP="00183DEA">
      <w:pPr>
        <w:spacing w:after="0"/>
        <w:rPr>
          <w:rFonts w:ascii="Times New Roman" w:hAnsi="Times New Roman" w:cs="Times New Roman"/>
          <w:sz w:val="22"/>
          <w:szCs w:val="22"/>
        </w:rPr>
      </w:pPr>
      <w:r w:rsidRPr="00183DEA">
        <w:rPr>
          <w:rFonts w:ascii="Times New Roman" w:hAnsi="Times New Roman" w:cs="Times New Roman"/>
          <w:sz w:val="22"/>
          <w:szCs w:val="22"/>
        </w:rPr>
        <w:t>Maintained confidential records in compliance with healthcare and research protocols.</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Processed, stored, and shipped laboratory specimens with precision.</w:t>
      </w:r>
      <w:r w:rsidR="00183DEA">
        <w:rPr>
          <w:rFonts w:ascii="Times New Roman" w:hAnsi="Times New Roman" w:cs="Times New Roman"/>
          <w:sz w:val="22"/>
          <w:szCs w:val="22"/>
        </w:rPr>
        <w:t xml:space="preserve"> </w:t>
      </w:r>
      <w:r w:rsidRPr="00183DEA">
        <w:rPr>
          <w:rFonts w:ascii="Times New Roman" w:hAnsi="Times New Roman" w:cs="Times New Roman"/>
          <w:sz w:val="22"/>
          <w:szCs w:val="22"/>
        </w:rPr>
        <w:t>Provided frontline administrative support, answering questions and ensuring accurate completion of required documentation.</w:t>
      </w:r>
    </w:p>
    <w:p w14:paraId="413A4095" w14:textId="2038546F" w:rsidR="0072574E" w:rsidRPr="0072574E" w:rsidRDefault="0072574E" w:rsidP="0072574E">
      <w:pPr>
        <w:spacing w:after="0"/>
        <w:rPr>
          <w:rFonts w:ascii="Times New Roman" w:hAnsi="Times New Roman" w:cs="Times New Roman"/>
          <w:sz w:val="22"/>
          <w:szCs w:val="22"/>
        </w:rPr>
      </w:pPr>
    </w:p>
    <w:p w14:paraId="4B038451" w14:textId="77777777" w:rsidR="00971E28" w:rsidRPr="00971E28" w:rsidRDefault="00971E28" w:rsidP="00971E28">
      <w:pPr>
        <w:spacing w:after="0"/>
        <w:rPr>
          <w:rFonts w:ascii="Times New Roman" w:hAnsi="Times New Roman" w:cs="Times New Roman"/>
          <w:b/>
          <w:bCs/>
          <w:sz w:val="22"/>
          <w:szCs w:val="22"/>
        </w:rPr>
      </w:pPr>
      <w:r w:rsidRPr="00971E28">
        <w:rPr>
          <w:rFonts w:ascii="Times New Roman" w:hAnsi="Times New Roman" w:cs="Times New Roman"/>
          <w:b/>
          <w:bCs/>
          <w:sz w:val="22"/>
          <w:szCs w:val="22"/>
        </w:rPr>
        <w:t>EDUCATION</w:t>
      </w:r>
    </w:p>
    <w:p w14:paraId="60F7EB32" w14:textId="77777777" w:rsidR="00971E28" w:rsidRPr="00083AAA" w:rsidRDefault="00971E28" w:rsidP="00971E28">
      <w:pPr>
        <w:spacing w:after="0"/>
        <w:rPr>
          <w:rFonts w:ascii="Times New Roman" w:hAnsi="Times New Roman" w:cs="Times New Roman"/>
          <w:b/>
          <w:bCs/>
          <w:sz w:val="22"/>
          <w:szCs w:val="22"/>
        </w:rPr>
      </w:pPr>
      <w:r w:rsidRPr="00083AAA">
        <w:rPr>
          <w:rFonts w:ascii="Times New Roman" w:hAnsi="Times New Roman" w:cs="Times New Roman"/>
          <w:b/>
          <w:bCs/>
          <w:sz w:val="22"/>
          <w:szCs w:val="22"/>
        </w:rPr>
        <w:t xml:space="preserve">Bachelor of Business Administration  </w:t>
      </w:r>
    </w:p>
    <w:p w14:paraId="2206B9DA" w14:textId="77777777" w:rsidR="00971E28" w:rsidRPr="00971E28" w:rsidRDefault="00971E28" w:rsidP="00971E28">
      <w:pPr>
        <w:spacing w:after="0"/>
        <w:rPr>
          <w:rFonts w:ascii="Times New Roman" w:hAnsi="Times New Roman" w:cs="Times New Roman"/>
          <w:sz w:val="22"/>
          <w:szCs w:val="22"/>
        </w:rPr>
      </w:pPr>
      <w:r w:rsidRPr="00971E28">
        <w:rPr>
          <w:rFonts w:ascii="Times New Roman" w:hAnsi="Times New Roman" w:cs="Times New Roman"/>
          <w:sz w:val="22"/>
          <w:szCs w:val="22"/>
        </w:rPr>
        <w:t>Nevada State University – Henderson, NV</w:t>
      </w:r>
    </w:p>
    <w:p w14:paraId="22C8AE71" w14:textId="7714AE1E" w:rsidR="00971E28" w:rsidRDefault="00971E28" w:rsidP="00971E28">
      <w:pPr>
        <w:spacing w:after="0"/>
        <w:rPr>
          <w:rFonts w:ascii="Times New Roman" w:hAnsi="Times New Roman" w:cs="Times New Roman"/>
          <w:sz w:val="22"/>
          <w:szCs w:val="22"/>
        </w:rPr>
      </w:pPr>
      <w:r w:rsidRPr="00971E28">
        <w:rPr>
          <w:rFonts w:ascii="Times New Roman" w:hAnsi="Times New Roman" w:cs="Times New Roman"/>
          <w:sz w:val="22"/>
          <w:szCs w:val="22"/>
        </w:rPr>
        <w:t>Graduated May 2024 • GPA: 3.55</w:t>
      </w:r>
    </w:p>
    <w:p w14:paraId="590D4C07" w14:textId="77777777" w:rsidR="00083AAA" w:rsidRPr="00083AAA" w:rsidRDefault="00083AAA" w:rsidP="00083AAA">
      <w:pPr>
        <w:tabs>
          <w:tab w:val="left" w:pos="3405"/>
        </w:tabs>
        <w:spacing w:after="0"/>
        <w:rPr>
          <w:rFonts w:ascii="Times New Roman" w:hAnsi="Times New Roman" w:cs="Times New Roman"/>
          <w:b/>
          <w:bCs/>
          <w:sz w:val="22"/>
          <w:szCs w:val="22"/>
        </w:rPr>
      </w:pPr>
      <w:r w:rsidRPr="00083AAA">
        <w:rPr>
          <w:rFonts w:ascii="Times New Roman" w:hAnsi="Times New Roman" w:cs="Times New Roman"/>
          <w:b/>
          <w:bCs/>
          <w:sz w:val="22"/>
          <w:szCs w:val="22"/>
        </w:rPr>
        <w:t>TECHNICAL SKILLS</w:t>
      </w:r>
    </w:p>
    <w:p w14:paraId="1E6E7E67" w14:textId="6024B79D" w:rsidR="00971E28" w:rsidRDefault="00083AAA" w:rsidP="00083AAA">
      <w:pPr>
        <w:tabs>
          <w:tab w:val="left" w:pos="3405"/>
        </w:tabs>
        <w:spacing w:after="0"/>
        <w:rPr>
          <w:rFonts w:ascii="Times New Roman" w:hAnsi="Times New Roman" w:cs="Times New Roman"/>
          <w:sz w:val="22"/>
          <w:szCs w:val="22"/>
        </w:rPr>
      </w:pPr>
      <w:r w:rsidRPr="00083AAA">
        <w:rPr>
          <w:rFonts w:ascii="Times New Roman" w:hAnsi="Times New Roman" w:cs="Times New Roman"/>
          <w:b/>
          <w:bCs/>
          <w:sz w:val="22"/>
          <w:szCs w:val="22"/>
        </w:rPr>
        <w:t>Software</w:t>
      </w:r>
      <w:r w:rsidRPr="00083AAA">
        <w:rPr>
          <w:rFonts w:ascii="Times New Roman" w:hAnsi="Times New Roman" w:cs="Times New Roman"/>
          <w:sz w:val="22"/>
          <w:szCs w:val="22"/>
        </w:rPr>
        <w:t>: Microsoft Excel, Outlook, Word, PowerPoint, Teams, Google Docs, Cisco Webex, Zoom, Oracle PeopleSoft</w:t>
      </w:r>
      <w:r w:rsidR="00183DEA">
        <w:rPr>
          <w:rFonts w:ascii="Times New Roman" w:hAnsi="Times New Roman" w:cs="Times New Roman"/>
          <w:sz w:val="22"/>
          <w:szCs w:val="22"/>
        </w:rPr>
        <w:t xml:space="preserve"> </w:t>
      </w:r>
      <w:r w:rsidRPr="00083AAA">
        <w:rPr>
          <w:rFonts w:ascii="Times New Roman" w:hAnsi="Times New Roman" w:cs="Times New Roman"/>
          <w:b/>
          <w:bCs/>
          <w:sz w:val="22"/>
          <w:szCs w:val="22"/>
        </w:rPr>
        <w:t>Tools:</w:t>
      </w:r>
      <w:r w:rsidRPr="00083AAA">
        <w:rPr>
          <w:rFonts w:ascii="Times New Roman" w:hAnsi="Times New Roman" w:cs="Times New Roman"/>
          <w:sz w:val="22"/>
          <w:szCs w:val="22"/>
        </w:rPr>
        <w:t xml:space="preserve"> Multiline phone systems, scanners, photocopiers, fax systems, desktop &amp; laptop computers</w:t>
      </w:r>
    </w:p>
    <w:p w14:paraId="33E58C07" w14:textId="75C30DC2" w:rsidR="00083AAA" w:rsidRPr="00971E28" w:rsidRDefault="00083AAA" w:rsidP="00083AAA">
      <w:pPr>
        <w:tabs>
          <w:tab w:val="left" w:pos="3405"/>
        </w:tabs>
        <w:spacing w:after="0"/>
        <w:rPr>
          <w:rFonts w:ascii="Times New Roman" w:hAnsi="Times New Roman" w:cs="Times New Roman"/>
          <w:sz w:val="22"/>
          <w:szCs w:val="22"/>
        </w:rPr>
      </w:pPr>
      <w:r w:rsidRPr="00083AAA">
        <w:rPr>
          <w:rFonts w:ascii="Times New Roman" w:hAnsi="Times New Roman" w:cs="Times New Roman"/>
          <w:b/>
          <w:bCs/>
          <w:sz w:val="22"/>
          <w:szCs w:val="22"/>
        </w:rPr>
        <w:t>CORE COMPETENCIES</w:t>
      </w:r>
      <w:r w:rsidR="00183DEA">
        <w:rPr>
          <w:rFonts w:ascii="Times New Roman" w:hAnsi="Times New Roman" w:cs="Times New Roman"/>
          <w:b/>
          <w:bCs/>
          <w:sz w:val="22"/>
          <w:szCs w:val="22"/>
        </w:rPr>
        <w:t xml:space="preserve">: </w:t>
      </w:r>
      <w:r w:rsidRPr="00083AAA">
        <w:rPr>
          <w:rFonts w:ascii="Times New Roman" w:hAnsi="Times New Roman" w:cs="Times New Roman"/>
          <w:sz w:val="22"/>
          <w:szCs w:val="22"/>
        </w:rPr>
        <w:t>Administrative Support • Document Management • Scheduling • Data Entry • Confidential Records Handling • Client Communication • Workflow Coordination • Compliance • Problem‑Solving • Multi‑Tasking</w:t>
      </w:r>
    </w:p>
    <w:sectPr w:rsidR="00083AAA" w:rsidRPr="00971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655E"/>
    <w:multiLevelType w:val="hybridMultilevel"/>
    <w:tmpl w:val="3C8C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F2996"/>
    <w:multiLevelType w:val="hybridMultilevel"/>
    <w:tmpl w:val="1784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D0AB3"/>
    <w:multiLevelType w:val="hybridMultilevel"/>
    <w:tmpl w:val="6876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10449"/>
    <w:multiLevelType w:val="hybridMultilevel"/>
    <w:tmpl w:val="4862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144427">
    <w:abstractNumId w:val="0"/>
  </w:num>
  <w:num w:numId="2" w16cid:durableId="952320496">
    <w:abstractNumId w:val="2"/>
  </w:num>
  <w:num w:numId="3" w16cid:durableId="1393961001">
    <w:abstractNumId w:val="3"/>
  </w:num>
  <w:num w:numId="4" w16cid:durableId="157385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F0"/>
    <w:rsid w:val="00083AAA"/>
    <w:rsid w:val="00183DEA"/>
    <w:rsid w:val="001F4A1D"/>
    <w:rsid w:val="0072574E"/>
    <w:rsid w:val="0078798A"/>
    <w:rsid w:val="00841AF7"/>
    <w:rsid w:val="00855F5C"/>
    <w:rsid w:val="00971E28"/>
    <w:rsid w:val="00B076F2"/>
    <w:rsid w:val="00B87AF0"/>
    <w:rsid w:val="00D9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E03F"/>
  <w15:chartTrackingRefBased/>
  <w15:docId w15:val="{5C42446F-705A-4577-9AF4-225C2A6F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AF0"/>
    <w:rPr>
      <w:rFonts w:eastAsiaTheme="majorEastAsia" w:cstheme="majorBidi"/>
      <w:color w:val="272727" w:themeColor="text1" w:themeTint="D8"/>
    </w:rPr>
  </w:style>
  <w:style w:type="paragraph" w:styleId="Title">
    <w:name w:val="Title"/>
    <w:basedOn w:val="Normal"/>
    <w:next w:val="Normal"/>
    <w:link w:val="TitleChar"/>
    <w:uiPriority w:val="10"/>
    <w:qFormat/>
    <w:rsid w:val="00B87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AF0"/>
    <w:pPr>
      <w:spacing w:before="160"/>
      <w:jc w:val="center"/>
    </w:pPr>
    <w:rPr>
      <w:i/>
      <w:iCs/>
      <w:color w:val="404040" w:themeColor="text1" w:themeTint="BF"/>
    </w:rPr>
  </w:style>
  <w:style w:type="character" w:customStyle="1" w:styleId="QuoteChar">
    <w:name w:val="Quote Char"/>
    <w:basedOn w:val="DefaultParagraphFont"/>
    <w:link w:val="Quote"/>
    <w:uiPriority w:val="29"/>
    <w:rsid w:val="00B87AF0"/>
    <w:rPr>
      <w:i/>
      <w:iCs/>
      <w:color w:val="404040" w:themeColor="text1" w:themeTint="BF"/>
    </w:rPr>
  </w:style>
  <w:style w:type="paragraph" w:styleId="ListParagraph">
    <w:name w:val="List Paragraph"/>
    <w:basedOn w:val="Normal"/>
    <w:uiPriority w:val="34"/>
    <w:qFormat/>
    <w:rsid w:val="00B87AF0"/>
    <w:pPr>
      <w:ind w:left="720"/>
      <w:contextualSpacing/>
    </w:pPr>
  </w:style>
  <w:style w:type="character" w:styleId="IntenseEmphasis">
    <w:name w:val="Intense Emphasis"/>
    <w:basedOn w:val="DefaultParagraphFont"/>
    <w:uiPriority w:val="21"/>
    <w:qFormat/>
    <w:rsid w:val="00B87AF0"/>
    <w:rPr>
      <w:i/>
      <w:iCs/>
      <w:color w:val="0F4761" w:themeColor="accent1" w:themeShade="BF"/>
    </w:rPr>
  </w:style>
  <w:style w:type="paragraph" w:styleId="IntenseQuote">
    <w:name w:val="Intense Quote"/>
    <w:basedOn w:val="Normal"/>
    <w:next w:val="Normal"/>
    <w:link w:val="IntenseQuoteChar"/>
    <w:uiPriority w:val="30"/>
    <w:qFormat/>
    <w:rsid w:val="00B8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AF0"/>
    <w:rPr>
      <w:i/>
      <w:iCs/>
      <w:color w:val="0F4761" w:themeColor="accent1" w:themeShade="BF"/>
    </w:rPr>
  </w:style>
  <w:style w:type="character" w:styleId="IntenseReference">
    <w:name w:val="Intense Reference"/>
    <w:basedOn w:val="DefaultParagraphFont"/>
    <w:uiPriority w:val="32"/>
    <w:qFormat/>
    <w:rsid w:val="00B87AF0"/>
    <w:rPr>
      <w:b/>
      <w:bCs/>
      <w:smallCaps/>
      <w:color w:val="0F4761" w:themeColor="accent1" w:themeShade="BF"/>
      <w:spacing w:val="5"/>
    </w:rPr>
  </w:style>
  <w:style w:type="paragraph" w:styleId="NoSpacing">
    <w:name w:val="No Spacing"/>
    <w:uiPriority w:val="1"/>
    <w:qFormat/>
    <w:rsid w:val="00B87AF0"/>
    <w:pPr>
      <w:spacing w:after="0" w:line="240" w:lineRule="auto"/>
    </w:pPr>
  </w:style>
  <w:style w:type="character" w:styleId="Hyperlink">
    <w:name w:val="Hyperlink"/>
    <w:basedOn w:val="DefaultParagraphFont"/>
    <w:uiPriority w:val="99"/>
    <w:unhideWhenUsed/>
    <w:rsid w:val="00183DEA"/>
    <w:rPr>
      <w:color w:val="467886" w:themeColor="hyperlink"/>
      <w:u w:val="single"/>
    </w:rPr>
  </w:style>
  <w:style w:type="character" w:styleId="UnresolvedMention">
    <w:name w:val="Unresolved Mention"/>
    <w:basedOn w:val="DefaultParagraphFont"/>
    <w:uiPriority w:val="99"/>
    <w:semiHidden/>
    <w:unhideWhenUsed/>
    <w:rsid w:val="0018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a.speak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Speaks</dc:creator>
  <cp:keywords/>
  <dc:description/>
  <cp:lastModifiedBy>Anna Speaks</cp:lastModifiedBy>
  <cp:revision>2</cp:revision>
  <dcterms:created xsi:type="dcterms:W3CDTF">2026-01-11T06:05:00Z</dcterms:created>
  <dcterms:modified xsi:type="dcterms:W3CDTF">2026-01-11T06:05:00Z</dcterms:modified>
</cp:coreProperties>
</file>